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Αναφορά στα προβλήματα</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Εμείς στα νησιά, έχουμε ιδιαίτερα προβλήματα που πρέπει να τα επισημαίνουμε κάθε φορά, διότι πραγματικά, συνάδελφοι, όπως </w:t>
      </w:r>
      <w:r>
        <w:rPr>
          <w:rFonts w:ascii="Times New Roman" w:hAnsi="Times New Roman" w:cs="Times New Roman" w:eastAsia="Times New Roman"/>
          <w:color w:val="000000"/>
          <w:spacing w:val="0"/>
          <w:position w:val="0"/>
          <w:sz w:val="28"/>
          <w:shd w:fill="auto" w:val="clear"/>
        </w:rPr>
        <w:t xml:space="preserve">και </w:t>
      </w:r>
      <w:r>
        <w:rPr>
          <w:rFonts w:ascii="Times New Roman" w:hAnsi="Times New Roman" w:cs="Times New Roman" w:eastAsia="Times New Roman"/>
          <w:color w:val="auto"/>
          <w:spacing w:val="0"/>
          <w:position w:val="0"/>
          <w:sz w:val="28"/>
          <w:shd w:fill="auto" w:val="clear"/>
        </w:rPr>
        <w:t xml:space="preserve">το κεντρικό κράτος, η ηπειρωτική χώρα δεν τα κατανοεί.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Μας βλέπετε μόνο το καλοκαίρι σαν χώρους αναψυχής, ωραία είναι τα νησιά, αλλά ας έρθετε και τον χειμώνα που δεν έχει πλοίο να γυρίσετε πίσω.</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Πολλοί συνάδελφοι που είναι σύνεδροι, δεν ήρθαν σήμερα στο συνέδριό μας, διότι δυστυχώς οι ακτοπλοϊκές  συνθήκες ήταν τέτοιες, που έπρεπε να λείψουν από το νησί </w:t>
      </w:r>
      <w:r>
        <w:rPr>
          <w:rFonts w:ascii="Times New Roman" w:hAnsi="Times New Roman" w:cs="Times New Roman" w:eastAsia="Times New Roman"/>
          <w:b/>
          <w:color w:val="auto"/>
          <w:spacing w:val="0"/>
          <w:position w:val="0"/>
          <w:sz w:val="28"/>
          <w:shd w:fill="auto" w:val="clear"/>
        </w:rPr>
        <w:t xml:space="preserve">τους</w:t>
      </w:r>
      <w:r>
        <w:rPr>
          <w:rFonts w:ascii="Times New Roman" w:hAnsi="Times New Roman" w:cs="Times New Roman" w:eastAsia="Times New Roman"/>
          <w:color w:val="auto"/>
          <w:spacing w:val="0"/>
          <w:position w:val="0"/>
          <w:sz w:val="28"/>
          <w:shd w:fill="auto" w:val="clear"/>
        </w:rPr>
        <w:t xml:space="preserve"> μία εβδομάδα.</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Οι άλλοι δεν μπόρεσαν να έρθουν, διότι</w:t>
      </w:r>
      <w:r>
        <w:rPr>
          <w:rFonts w:ascii="Times New Roman" w:hAnsi="Times New Roman" w:cs="Times New Roman" w:eastAsia="Times New Roman"/>
          <w:color w:val="00B050"/>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και η ακτοπλοΐα δεν πάει πίσω.</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Ενώ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FCFCFC" w:val="clear"/>
        </w:rPr>
        <w:t xml:space="preserve">οι περισσότερες νησιωτικές περιοχές  της χώρας και ιδίως τα μικρά νησιά στερούνται, Οργανωμένων νοσοκομείων </w:t>
      </w:r>
      <w:r>
        <w:rPr>
          <w:rFonts w:ascii="Times New Roman" w:hAnsi="Times New Roman" w:cs="Times New Roman" w:eastAsia="Times New Roman"/>
          <w:b/>
          <w:color w:val="auto"/>
          <w:spacing w:val="0"/>
          <w:position w:val="0"/>
          <w:sz w:val="28"/>
          <w:shd w:fill="FCFCFC" w:val="clear"/>
        </w:rPr>
        <w:t xml:space="preserve">ή</w:t>
      </w:r>
      <w:r>
        <w:rPr>
          <w:rFonts w:ascii="Times New Roman" w:hAnsi="Times New Roman" w:cs="Times New Roman" w:eastAsia="Times New Roman"/>
          <w:color w:val="auto"/>
          <w:spacing w:val="0"/>
          <w:position w:val="0"/>
          <w:sz w:val="28"/>
          <w:shd w:fill="FCFCFC" w:val="clear"/>
        </w:rPr>
        <w:t xml:space="preserve"> ιατρικών κέντρων, </w:t>
      </w:r>
      <w:r>
        <w:rPr>
          <w:rFonts w:ascii="Times New Roman" w:hAnsi="Times New Roman" w:cs="Times New Roman" w:eastAsia="Times New Roman"/>
          <w:b/>
          <w:color w:val="auto"/>
          <w:spacing w:val="0"/>
          <w:position w:val="0"/>
          <w:sz w:val="28"/>
          <w:shd w:fill="FCFCFC" w:val="clear"/>
        </w:rPr>
        <w:t xml:space="preserve">ιατρικού</w:t>
      </w:r>
      <w:r>
        <w:rPr>
          <w:rFonts w:ascii="Times New Roman" w:hAnsi="Times New Roman" w:cs="Times New Roman" w:eastAsia="Times New Roman"/>
          <w:color w:val="auto"/>
          <w:spacing w:val="0"/>
          <w:position w:val="0"/>
          <w:sz w:val="28"/>
          <w:shd w:fill="FCFCFC" w:val="clear"/>
        </w:rPr>
        <w:t xml:space="preserve"> και διοικητικού προσωπικού</w:t>
      </w:r>
      <w:r>
        <w:rPr>
          <w:rFonts w:ascii="Times New Roman" w:hAnsi="Times New Roman" w:cs="Times New Roman" w:eastAsia="Times New Roman"/>
          <w:b/>
          <w:color w:val="auto"/>
          <w:spacing w:val="0"/>
          <w:position w:val="0"/>
          <w:sz w:val="28"/>
          <w:shd w:fill="FCFCFC" w:val="clear"/>
        </w:rPr>
        <w:t xml:space="preserve">.</w:t>
      </w:r>
      <w:r>
        <w:rPr>
          <w:rFonts w:ascii="Times New Roman" w:hAnsi="Times New Roman" w:cs="Times New Roman" w:eastAsia="Times New Roman"/>
          <w:color w:val="auto"/>
          <w:spacing w:val="0"/>
          <w:position w:val="0"/>
          <w:sz w:val="28"/>
          <w:shd w:fill="FCFCFC" w:val="clear"/>
        </w:rPr>
        <w:t xml:space="preserve"> </w:t>
      </w:r>
      <w:r>
        <w:rPr>
          <w:rFonts w:ascii="Times New Roman" w:hAnsi="Times New Roman" w:cs="Times New Roman" w:eastAsia="Times New Roman"/>
          <w:b/>
          <w:color w:val="auto"/>
          <w:spacing w:val="0"/>
          <w:position w:val="0"/>
          <w:sz w:val="28"/>
          <w:u w:val="single"/>
          <w:shd w:fill="FCFCFC" w:val="clear"/>
        </w:rPr>
        <w:t xml:space="preserve">ΟΙ </w:t>
      </w:r>
      <w:r>
        <w:rPr>
          <w:rFonts w:ascii="Times New Roman" w:hAnsi="Times New Roman" w:cs="Times New Roman" w:eastAsia="Times New Roman"/>
          <w:b/>
          <w:color w:val="auto"/>
          <w:spacing w:val="0"/>
          <w:position w:val="0"/>
          <w:sz w:val="28"/>
          <w:u w:val="single"/>
          <w:shd w:fill="auto" w:val="clear"/>
        </w:rPr>
        <w:t xml:space="preserve">Καταργήσεις</w:t>
      </w:r>
      <w:r>
        <w:rPr>
          <w:rFonts w:ascii="Times New Roman" w:hAnsi="Times New Roman" w:cs="Times New Roman" w:eastAsia="Times New Roman"/>
          <w:color w:val="auto"/>
          <w:spacing w:val="0"/>
          <w:position w:val="0"/>
          <w:sz w:val="28"/>
          <w:shd w:fill="auto" w:val="clear"/>
        </w:rPr>
        <w:t xml:space="preserve"> υπηρεσιών Δ.Ο.Υ., απαξιώνοντας γραφεία του ΟΑΕΕ και καταστήματα του ΙΚΑ, </w:t>
      </w:r>
      <w:r>
        <w:rPr>
          <w:rFonts w:ascii="Times New Roman" w:hAnsi="Times New Roman" w:cs="Times New Roman" w:eastAsia="Times New Roman"/>
          <w:b/>
          <w:color w:val="auto"/>
          <w:spacing w:val="0"/>
          <w:position w:val="0"/>
          <w:sz w:val="28"/>
          <w:u w:val="single"/>
          <w:shd w:fill="auto" w:val="clear"/>
        </w:rPr>
        <w:t xml:space="preserve">ΟΙ περικοπές</w:t>
      </w:r>
      <w:r>
        <w:rPr>
          <w:rFonts w:ascii="Times New Roman" w:hAnsi="Times New Roman" w:cs="Times New Roman" w:eastAsia="Times New Roman"/>
          <w:color w:val="auto"/>
          <w:spacing w:val="0"/>
          <w:position w:val="0"/>
          <w:sz w:val="28"/>
          <w:shd w:fill="auto" w:val="clear"/>
        </w:rPr>
        <w:t xml:space="preserve"> δρομολογίων και επιδοτήσεων άγονων γραμμών, στα πλαίσια της ανασυγκρότησης του δημόσιου τομέα,  </w:t>
      </w:r>
      <w:r>
        <w:rPr>
          <w:rFonts w:ascii="Times New Roman" w:hAnsi="Times New Roman" w:cs="Times New Roman" w:eastAsia="Times New Roman"/>
          <w:b/>
          <w:color w:val="auto"/>
          <w:spacing w:val="0"/>
          <w:position w:val="0"/>
          <w:sz w:val="28"/>
          <w:shd w:fill="auto" w:val="clear"/>
        </w:rPr>
        <w:t xml:space="preserve">η κατάργηση</w:t>
      </w:r>
      <w:r>
        <w:rPr>
          <w:rFonts w:ascii="Times New Roman" w:hAnsi="Times New Roman" w:cs="Times New Roman" w:eastAsia="Times New Roman"/>
          <w:color w:val="auto"/>
          <w:spacing w:val="0"/>
          <w:position w:val="0"/>
          <w:sz w:val="28"/>
          <w:shd w:fill="auto" w:val="clear"/>
        </w:rPr>
        <w:t xml:space="preserve"> των μειωμένων συντελεστών ΦΠΑ στα νησιά, έχουν δημιουργήσει ένα ακόμη πιο εχθρικό περιβάλλον για τους επιχειρηματίες και τους πολίτες.</w:t>
      </w:r>
    </w:p>
    <w:p>
      <w:pPr>
        <w:spacing w:before="0" w:after="0" w:line="360"/>
        <w:ind w:right="0" w:left="0" w:firstLine="0"/>
        <w:jc w:val="left"/>
        <w:rPr>
          <w:rFonts w:ascii="Times New Roman" w:hAnsi="Times New Roman" w:cs="Times New Roman" w:eastAsia="Times New Roman"/>
          <w:b/>
          <w:color w:val="FF0000"/>
          <w:spacing w:val="0"/>
          <w:position w:val="0"/>
          <w:sz w:val="28"/>
          <w:shd w:fill="auto" w:val="clear"/>
        </w:rPr>
      </w:pPr>
      <w:r>
        <w:rPr>
          <w:rFonts w:ascii="Times New Roman" w:hAnsi="Times New Roman" w:cs="Times New Roman" w:eastAsia="Times New Roman"/>
          <w:b/>
          <w:color w:val="FF0000"/>
          <w:spacing w:val="0"/>
          <w:position w:val="0"/>
          <w:sz w:val="28"/>
          <w:shd w:fill="auto" w:val="clear"/>
        </w:rPr>
        <w:t xml:space="preserve">Σύνδεση της Νάξου με την Κρήτη και Θεσσαλονίκη </w:t>
      </w:r>
    </w:p>
    <w:p>
      <w:pPr>
        <w:spacing w:before="0" w:after="0" w:line="276"/>
        <w:ind w:right="-57" w:left="-57"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Ένα από τα θέματα ειδικού ενδιαφέροντος, που αφορούν τους επαγγελματίες της Νάξου ,</w:t>
      </w:r>
      <w:r>
        <w:rPr>
          <w:rFonts w:ascii="Times New Roman" w:hAnsi="Times New Roman" w:cs="Times New Roman" w:eastAsia="Times New Roman"/>
          <w:color w:val="auto"/>
          <w:spacing w:val="0"/>
          <w:position w:val="0"/>
          <w:sz w:val="28"/>
          <w:shd w:fill="auto" w:val="clear"/>
        </w:rPr>
        <w:t xml:space="preserve"> είναι η σύνδεση της Θεσσαλονίκης με τις Κυκλάδες και την </w:t>
      </w:r>
      <w:r>
        <w:rPr>
          <w:rFonts w:ascii="Times New Roman" w:hAnsi="Times New Roman" w:cs="Times New Roman" w:eastAsia="Times New Roman"/>
          <w:b/>
          <w:color w:val="auto"/>
          <w:spacing w:val="0"/>
          <w:position w:val="0"/>
          <w:sz w:val="28"/>
          <w:shd w:fill="auto" w:val="clear"/>
        </w:rPr>
        <w:t xml:space="preserve">Κρήτη</w:t>
      </w:r>
      <w:r>
        <w:rPr>
          <w:rFonts w:ascii="Times New Roman" w:hAnsi="Times New Roman" w:cs="Times New Roman" w:eastAsia="Times New Roman"/>
          <w:color w:val="auto"/>
          <w:spacing w:val="0"/>
          <w:position w:val="0"/>
          <w:sz w:val="28"/>
          <w:shd w:fill="auto" w:val="clear"/>
        </w:rPr>
        <w:t xml:space="preserve"> τουλάχιστον 2 φορές την εβδομάδα καθ’ όλη την διάρκεια του χρόνου, κρίνεται </w:t>
      </w:r>
      <w:r>
        <w:rPr>
          <w:rFonts w:ascii="Times New Roman" w:hAnsi="Times New Roman" w:cs="Times New Roman" w:eastAsia="Times New Roman"/>
          <w:color w:val="FF0000"/>
          <w:spacing w:val="0"/>
          <w:position w:val="0"/>
          <w:sz w:val="28"/>
          <w:shd w:fill="auto" w:val="clear"/>
        </w:rPr>
        <w:t xml:space="preserve">δε να είναι</w:t>
      </w:r>
      <w:r>
        <w:rPr>
          <w:rFonts w:ascii="Times New Roman" w:hAnsi="Times New Roman" w:cs="Times New Roman" w:eastAsia="Times New Roman"/>
          <w:color w:val="auto"/>
          <w:spacing w:val="0"/>
          <w:position w:val="0"/>
          <w:sz w:val="28"/>
          <w:shd w:fill="auto" w:val="clear"/>
        </w:rPr>
        <w:t xml:space="preserve"> πολύ σημαντική </w:t>
      </w:r>
      <w:r>
        <w:rPr>
          <w:rFonts w:ascii="Times New Roman" w:hAnsi="Times New Roman" w:cs="Times New Roman" w:eastAsia="Times New Roman"/>
          <w:b/>
          <w:color w:val="auto"/>
          <w:spacing w:val="0"/>
          <w:position w:val="0"/>
          <w:sz w:val="28"/>
          <w:shd w:fill="auto" w:val="clear"/>
        </w:rPr>
        <w:t xml:space="preserve">και αναγκαία</w:t>
      </w:r>
      <w:r>
        <w:rPr>
          <w:rFonts w:ascii="Times New Roman" w:hAnsi="Times New Roman" w:cs="Times New Roman" w:eastAsia="Times New Roman"/>
          <w:color w:val="auto"/>
          <w:spacing w:val="0"/>
          <w:position w:val="0"/>
          <w:sz w:val="28"/>
          <w:shd w:fill="auto" w:val="clear"/>
        </w:rPr>
        <w:t xml:space="preserve">  για τους  κατοίκους, επισκέπτες   και επαγγελματίες  του νησιού, καθώς η ακτοπλοϊκή  συγκοινωνία  των  νησιών  μας είναι </w:t>
      </w:r>
      <w:r>
        <w:rPr>
          <w:rFonts w:ascii="Times New Roman" w:hAnsi="Times New Roman" w:cs="Times New Roman" w:eastAsia="Times New Roman"/>
          <w:b/>
          <w:color w:val="auto"/>
          <w:spacing w:val="0"/>
          <w:position w:val="0"/>
          <w:sz w:val="28"/>
          <w:shd w:fill="auto" w:val="clear"/>
        </w:rPr>
        <w:t xml:space="preserve">η  γέφυρα</w:t>
      </w:r>
      <w:r>
        <w:rPr>
          <w:rFonts w:ascii="Times New Roman" w:hAnsi="Times New Roman" w:cs="Times New Roman" w:eastAsia="Times New Roman"/>
          <w:color w:val="auto"/>
          <w:spacing w:val="0"/>
          <w:position w:val="0"/>
          <w:sz w:val="28"/>
          <w:shd w:fill="auto" w:val="clear"/>
        </w:rPr>
        <w:t xml:space="preserve">  που μας συνδέει με την χερσαία  Ελλάδα και ως εκ  τούτου  </w:t>
      </w:r>
      <w:r>
        <w:rPr>
          <w:rFonts w:ascii="Times New Roman" w:hAnsi="Times New Roman" w:cs="Times New Roman" w:eastAsia="Times New Roman"/>
          <w:b/>
          <w:color w:val="auto"/>
          <w:spacing w:val="0"/>
          <w:position w:val="0"/>
          <w:sz w:val="28"/>
          <w:shd w:fill="auto" w:val="clear"/>
        </w:rPr>
        <w:t xml:space="preserve">και γέφυρα  ζωής</w:t>
      </w:r>
      <w:r>
        <w:rPr>
          <w:rFonts w:ascii="Times New Roman" w:hAnsi="Times New Roman" w:cs="Times New Roman" w:eastAsia="Times New Roman"/>
          <w:color w:val="auto"/>
          <w:spacing w:val="0"/>
          <w:position w:val="0"/>
          <w:sz w:val="28"/>
          <w:shd w:fill="auto" w:val="clear"/>
        </w:rPr>
        <w:t xml:space="preserve">  γιατί  η ανάπτυξη και η  επιβίωση  των κατοίκων κυριολεκτικά εξαρτάται από τις καθημερινές  προσεγγίσεις  των πλοίων  της  γραμμής. </w:t>
      </w:r>
    </w:p>
    <w:p>
      <w:pPr>
        <w:spacing w:before="0" w:after="200" w:line="276"/>
        <w:ind w:right="0" w:left="0" w:firstLine="0"/>
        <w:jc w:val="both"/>
        <w:rPr>
          <w:rFonts w:ascii="Times New Roman" w:hAnsi="Times New Roman" w:cs="Times New Roman" w:eastAsia="Times New Roman"/>
          <w:b/>
          <w:color w:val="FF0000"/>
          <w:spacing w:val="0"/>
          <w:position w:val="0"/>
          <w:sz w:val="28"/>
          <w:shd w:fill="auto" w:val="clear"/>
        </w:rPr>
      </w:pPr>
      <w:r>
        <w:rPr>
          <w:rFonts w:ascii="Times New Roman" w:hAnsi="Times New Roman" w:cs="Times New Roman" w:eastAsia="Times New Roman"/>
          <w:b/>
          <w:color w:val="FF0000"/>
          <w:spacing w:val="0"/>
          <w:position w:val="0"/>
          <w:sz w:val="28"/>
          <w:shd w:fill="auto" w:val="clear"/>
        </w:rPr>
        <w:t xml:space="preserve">Πλοίο  ασφαλείας  όταν οι απεργίες τραβάνε σε χρόνο </w:t>
      </w:r>
    </w:p>
    <w:p>
      <w:pPr>
        <w:spacing w:before="0" w:after="0" w:line="276"/>
        <w:ind w:right="-57" w:left="-57"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Έπίσης άλλο ένα πρόβλημα που αντιμετωπίζουμε εδώ στα νησιά είναι όταν τα καράβια κάνουν απεργίες που τραβάνε σε χρόνο </w:t>
      </w:r>
    </w:p>
    <w:p>
      <w:pPr>
        <w:spacing w:before="0" w:after="0" w:line="276"/>
        <w:ind w:right="-57" w:left="-57" w:firstLine="0"/>
        <w:jc w:val="both"/>
        <w:rPr>
          <w:rFonts w:ascii="Times New Roman" w:hAnsi="Times New Roman" w:cs="Times New Roman" w:eastAsia="Times New Roman"/>
          <w:color w:val="auto"/>
          <w:spacing w:val="0"/>
          <w:position w:val="0"/>
          <w:sz w:val="28"/>
          <w:shd w:fill="auto" w:val="clear"/>
        </w:rPr>
      </w:pPr>
    </w:p>
    <w:p>
      <w:pPr>
        <w:spacing w:before="0" w:after="0" w:line="276"/>
        <w:ind w:right="-57" w:left="-57"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Δυστυχώς εκτός από εμπορεύματα  μένουμε και από βασικά είδη</w:t>
      </w:r>
      <w:r>
        <w:rPr>
          <w:rFonts w:ascii="Times New Roman" w:hAnsi="Times New Roman" w:cs="Times New Roman" w:eastAsia="Times New Roman"/>
          <w:color w:val="auto"/>
          <w:spacing w:val="0"/>
          <w:position w:val="0"/>
          <w:sz w:val="28"/>
          <w:shd w:fill="auto" w:val="clear"/>
        </w:rPr>
        <w:t xml:space="preserve"> (φάρμακα, είδη διατροφής, νερό αλλά και καύσιμα που μερικές φορές </w:t>
      </w:r>
      <w:r>
        <w:rPr>
          <w:rFonts w:ascii="Times New Roman" w:hAnsi="Times New Roman" w:cs="Times New Roman" w:eastAsia="Times New Roman"/>
          <w:b/>
          <w:color w:val="auto"/>
          <w:spacing w:val="0"/>
          <w:position w:val="0"/>
          <w:sz w:val="28"/>
          <w:shd w:fill="auto" w:val="clear"/>
        </w:rPr>
        <w:t xml:space="preserve">φτάνουν</w:t>
      </w:r>
      <w:r>
        <w:rPr>
          <w:rFonts w:ascii="Times New Roman" w:hAnsi="Times New Roman" w:cs="Times New Roman" w:eastAsia="Times New Roman"/>
          <w:color w:val="auto"/>
          <w:spacing w:val="0"/>
          <w:position w:val="0"/>
          <w:sz w:val="28"/>
          <w:shd w:fill="auto" w:val="clear"/>
        </w:rPr>
        <w:t xml:space="preserve"> σε οριακό επίπεδο </w:t>
      </w:r>
      <w:r>
        <w:rPr>
          <w:rFonts w:ascii="Times New Roman" w:hAnsi="Times New Roman" w:cs="Times New Roman" w:eastAsia="Times New Roman"/>
          <w:b/>
          <w:color w:val="auto"/>
          <w:spacing w:val="0"/>
          <w:position w:val="0"/>
          <w:sz w:val="28"/>
          <w:shd w:fill="auto" w:val="clear"/>
        </w:rPr>
        <w:t xml:space="preserve">η</w:t>
      </w:r>
      <w:r>
        <w:rPr>
          <w:rFonts w:ascii="Times New Roman" w:hAnsi="Times New Roman" w:cs="Times New Roman" w:eastAsia="Times New Roman"/>
          <w:color w:val="auto"/>
          <w:spacing w:val="0"/>
          <w:position w:val="0"/>
          <w:sz w:val="28"/>
          <w:shd w:fill="auto" w:val="clear"/>
        </w:rPr>
        <w:t xml:space="preserve"> και να εξαντλούνται  κ.α.) </w:t>
      </w:r>
      <w:r>
        <w:rPr>
          <w:rFonts w:ascii="Times New Roman" w:hAnsi="Times New Roman" w:cs="Times New Roman" w:eastAsia="Times New Roman"/>
          <w:color w:val="FF0000"/>
          <w:spacing w:val="0"/>
          <w:position w:val="0"/>
          <w:sz w:val="28"/>
          <w:shd w:fill="auto" w:val="clear"/>
        </w:rPr>
        <w:t xml:space="preserve">και</w:t>
      </w:r>
      <w:r>
        <w:rPr>
          <w:rFonts w:ascii="Times New Roman" w:hAnsi="Times New Roman" w:cs="Times New Roman" w:eastAsia="Times New Roman"/>
          <w:color w:val="auto"/>
          <w:spacing w:val="0"/>
          <w:position w:val="0"/>
          <w:sz w:val="28"/>
          <w:shd w:fill="auto" w:val="clear"/>
        </w:rPr>
        <w:t xml:space="preserve"> είχαμε ζητήσει να μπει ένα </w:t>
      </w:r>
      <w:r>
        <w:rPr>
          <w:rFonts w:ascii="Times New Roman" w:hAnsi="Times New Roman" w:cs="Times New Roman" w:eastAsia="Times New Roman"/>
          <w:b/>
          <w:color w:val="auto"/>
          <w:spacing w:val="0"/>
          <w:position w:val="0"/>
          <w:sz w:val="28"/>
          <w:shd w:fill="auto" w:val="clear"/>
        </w:rPr>
        <w:t xml:space="preserve">Πλοίο  ασφαλείας</w:t>
      </w:r>
      <w:r>
        <w:rPr>
          <w:rFonts w:ascii="Times New Roman" w:hAnsi="Times New Roman" w:cs="Times New Roman" w:eastAsia="Times New Roman"/>
          <w:color w:val="auto"/>
          <w:spacing w:val="0"/>
          <w:position w:val="0"/>
          <w:sz w:val="28"/>
          <w:shd w:fill="auto" w:val="clear"/>
        </w:rPr>
        <w:t xml:space="preserve"> έτσι ώστε να εφοδιάζονται τα νησιά με τα απαραίτητα είδη</w:t>
      </w:r>
      <w:r>
        <w:rPr>
          <w:rFonts w:ascii="Georgia" w:hAnsi="Georgia" w:cs="Georgia" w:eastAsia="Georgia"/>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όσο τα καράβια  παραμένουν δεμένα στα λιμάνια.</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57" w:left="-57"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200" w:line="360"/>
        <w:ind w:right="0" w:left="0" w:firstLine="0"/>
        <w:jc w:val="left"/>
        <w:rPr>
          <w:rFonts w:ascii="Times New Roman" w:hAnsi="Times New Roman" w:cs="Times New Roman" w:eastAsia="Times New Roman"/>
          <w:b/>
          <w:color w:val="auto"/>
          <w:spacing w:val="0"/>
          <w:position w:val="0"/>
          <w:sz w:val="28"/>
          <w:shd w:fill="FCFCFC"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Γενικά   προβλήματα</w:t>
      </w:r>
    </w:p>
    <w:p>
      <w:pPr>
        <w:numPr>
          <w:ilvl w:val="0"/>
          <w:numId w:val="8"/>
        </w:numPr>
        <w:spacing w:before="0" w:after="0" w:line="36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Την θεσμοθέτηση και λειτουργία ενός ειδικού επιχειρηματικού και ουσιαστικά τροφοδότη λογαριασμού.</w:t>
      </w:r>
    </w:p>
    <w:p>
      <w:pPr>
        <w:numPr>
          <w:ilvl w:val="0"/>
          <w:numId w:val="8"/>
        </w:numPr>
        <w:spacing w:before="0" w:after="0" w:line="36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Επιλογή ένταξης όλων των ελευθέρων επαγγελματιών χωρίς περιορισμούς και εξαιρέσεις στον μηχανισμό εξωδικαστικού συμβιβασμού.</w:t>
      </w:r>
    </w:p>
    <w:p>
      <w:pPr>
        <w:numPr>
          <w:ilvl w:val="0"/>
          <w:numId w:val="8"/>
        </w:numPr>
        <w:spacing w:before="107" w:after="107" w:line="36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&lt;&lt;</w:t>
      </w:r>
      <w:r>
        <w:rPr>
          <w:rFonts w:ascii="Times New Roman" w:hAnsi="Times New Roman" w:cs="Times New Roman" w:eastAsia="Times New Roman"/>
          <w:color w:val="auto"/>
          <w:spacing w:val="0"/>
          <w:position w:val="0"/>
          <w:sz w:val="28"/>
          <w:shd w:fill="auto" w:val="clear"/>
        </w:rPr>
        <w:t xml:space="preserve">Πάγωμα&gt;&gt; ληξιπρόθεσμων ασφαλιστικών οφειλών με αποποίηση ασφαλιστικού χρόνου και υποχρέωση απρόσκοπτης καταβολής των τρεχουσών εισφορών</w:t>
      </w:r>
    </w:p>
    <w:p>
      <w:pPr>
        <w:numPr>
          <w:ilvl w:val="0"/>
          <w:numId w:val="8"/>
        </w:numPr>
        <w:spacing w:before="0" w:after="200" w:line="36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Την εφαρμογή του 3377 για το παραεμπόριο που έχει πάρει ανεξέλεγκτες διαστάσεις σε όλα τα Νησιά των Κυκλάδων  και ειδικότερα στην Νάξο, ένα φαινόμενο που χρόνια τώρα ταλαιπωρεί την τοπική αγορά και αποτελεί μία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γάγγραινα</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για τους Ναξιώτες επιχειρηματίες.</w:t>
      </w:r>
    </w:p>
    <w:p>
      <w:pPr>
        <w:numPr>
          <w:ilvl w:val="0"/>
          <w:numId w:val="8"/>
        </w:numPr>
        <w:spacing w:before="0" w:after="200" w:line="36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Οι Τράπεζες</w:t>
      </w:r>
      <w:r>
        <w:rPr>
          <w:rFonts w:ascii="Times New Roman" w:hAnsi="Times New Roman" w:cs="Times New Roman" w:eastAsia="Times New Roman"/>
          <w:color w:val="auto"/>
          <w:spacing w:val="0"/>
          <w:position w:val="0"/>
          <w:sz w:val="28"/>
          <w:shd w:fill="auto" w:val="clear"/>
        </w:rPr>
        <w:t xml:space="preserve"> θα πρέπει να διαδραματίσουν καθοριστικό ρόλο στην προσπάθεια που κάνουν οι ΜΜΕ να διατηρήσουν τη βιωσιμότητά τους, </w:t>
      </w:r>
      <w:r>
        <w:rPr>
          <w:rFonts w:ascii="Times New Roman" w:hAnsi="Times New Roman" w:cs="Times New Roman" w:eastAsia="Times New Roman"/>
          <w:b/>
          <w:color w:val="auto"/>
          <w:spacing w:val="0"/>
          <w:position w:val="0"/>
          <w:sz w:val="28"/>
          <w:u w:val="single"/>
          <w:shd w:fill="auto" w:val="clear"/>
        </w:rPr>
        <w:t xml:space="preserve">παρέχοντας ρευστότητα στην αγορά.</w:t>
      </w:r>
      <w:r>
        <w:rPr>
          <w:rFonts w:ascii="Times New Roman" w:hAnsi="Times New Roman" w:cs="Times New Roman" w:eastAsia="Times New Roman"/>
          <w:color w:val="auto"/>
          <w:spacing w:val="0"/>
          <w:position w:val="0"/>
          <w:sz w:val="28"/>
          <w:shd w:fill="auto" w:val="clear"/>
        </w:rPr>
        <w:t xml:space="preserve"> Που αντί για τον ρόλο του αρωγού στην ανάπτυξη  έχουν λάβει τον </w:t>
      </w:r>
      <w:r>
        <w:rPr>
          <w:rFonts w:ascii="Times New Roman" w:hAnsi="Times New Roman" w:cs="Times New Roman" w:eastAsia="Times New Roman"/>
          <w:b/>
          <w:color w:val="auto"/>
          <w:spacing w:val="0"/>
          <w:position w:val="0"/>
          <w:sz w:val="28"/>
          <w:shd w:fill="auto" w:val="clear"/>
        </w:rPr>
        <w:t xml:space="preserve">ρόλο του εισπράκτορα κυνηγού ακινήτων.</w:t>
      </w:r>
    </w:p>
    <w:p>
      <w:pPr>
        <w:numPr>
          <w:ilvl w:val="0"/>
          <w:numId w:val="8"/>
        </w:numPr>
        <w:spacing w:before="0" w:after="200" w:line="36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Την ενεργοποίηση   προγραμμάτων Ε.Σ.Π.Α για την  Εκπαίδευση &amp; κατάρτιση επιχειρηματιών και στελεχών επιχειρήσεων.</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ΔΙΑΜΑΡΤΥΡΟΜΑΣΤΕ  ΓΙΑ</w:t>
      </w:r>
    </w:p>
    <w:p>
      <w:pPr>
        <w:numPr>
          <w:ilvl w:val="0"/>
          <w:numId w:val="12"/>
        </w:numPr>
        <w:spacing w:before="107" w:after="107" w:line="36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Την υπερφορολόγηση της μικρομεσαίας επιχειρηματικότητας  </w:t>
      </w:r>
      <w:r>
        <w:rPr>
          <w:rFonts w:ascii="Times New Roman" w:hAnsi="Times New Roman" w:cs="Times New Roman" w:eastAsia="Times New Roman"/>
          <w:color w:val="auto"/>
          <w:spacing w:val="0"/>
          <w:position w:val="0"/>
          <w:sz w:val="28"/>
          <w:u w:val="single"/>
          <w:shd w:fill="auto" w:val="clear"/>
        </w:rPr>
        <w:t xml:space="preserve">και</w:t>
      </w:r>
      <w:r>
        <w:rPr>
          <w:rFonts w:ascii="Times New Roman" w:hAnsi="Times New Roman" w:cs="Times New Roman" w:eastAsia="Times New Roman"/>
          <w:color w:val="auto"/>
          <w:spacing w:val="0"/>
          <w:position w:val="0"/>
          <w:sz w:val="28"/>
          <w:shd w:fill="auto" w:val="clear"/>
        </w:rPr>
        <w:t xml:space="preserve"> </w:t>
      </w:r>
    </w:p>
    <w:p>
      <w:pPr>
        <w:numPr>
          <w:ilvl w:val="0"/>
          <w:numId w:val="12"/>
        </w:numPr>
        <w:spacing w:before="107" w:after="107" w:line="36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Την ασφαλιστική αδικία των ασφαλισμένων στον ΟΑΕΕ.</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Όλα αυτά είναι μερικά από τα προβλήματα και  αναμένουμε και νέα που θα θέσετε, ώστε να συνδημιουργήσουμε ένα πλαίσιο διεκδικήσεων για ένα καλύτερο περιβάλλον για τις ΜΜΕ και ιδιαίτερα για την δημιουργία και βιωσιμότητα των νέων επιχειρήσεων των νησιών  μας  .</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both"/>
        <w:rPr>
          <w:rFonts w:ascii="Times New Roman" w:hAnsi="Times New Roman" w:cs="Times New Roman" w:eastAsia="Times New Roman"/>
          <w:b/>
          <w:color w:val="FF0000"/>
          <w:spacing w:val="0"/>
          <w:position w:val="0"/>
          <w:sz w:val="28"/>
          <w:u w:val="single"/>
          <w:shd w:fill="auto" w:val="clear"/>
        </w:rPr>
      </w:pPr>
      <w:r>
        <w:rPr>
          <w:rFonts w:ascii="Times New Roman" w:hAnsi="Times New Roman" w:cs="Times New Roman" w:eastAsia="Times New Roman"/>
          <w:b/>
          <w:color w:val="FF0000"/>
          <w:spacing w:val="0"/>
          <w:position w:val="0"/>
          <w:sz w:val="28"/>
          <w:u w:val="single"/>
          <w:shd w:fill="auto" w:val="clear"/>
        </w:rPr>
        <w:t xml:space="preserve">Διοικητής  νοσοκομείου </w:t>
      </w:r>
      <w:r>
        <w:rPr>
          <w:rFonts w:ascii="Times New Roman" w:hAnsi="Times New Roman" w:cs="Times New Roman" w:eastAsia="Times New Roman"/>
          <w:b/>
          <w:color w:val="FF0000"/>
          <w:spacing w:val="0"/>
          <w:position w:val="0"/>
          <w:sz w:val="28"/>
          <w:u w:val="single"/>
          <w:shd w:fill="auto" w:val="clear"/>
        </w:rPr>
        <w:t xml:space="preserve">–</w:t>
      </w:r>
      <w:r>
        <w:rPr>
          <w:rFonts w:ascii="Times New Roman" w:hAnsi="Times New Roman" w:cs="Times New Roman" w:eastAsia="Times New Roman"/>
          <w:b/>
          <w:color w:val="FF0000"/>
          <w:spacing w:val="0"/>
          <w:position w:val="0"/>
          <w:sz w:val="28"/>
          <w:u w:val="single"/>
          <w:shd w:fill="auto" w:val="clear"/>
        </w:rPr>
        <w:t xml:space="preserve"> </w:t>
      </w:r>
      <w:r>
        <w:rPr>
          <w:rFonts w:ascii="Times New Roman" w:hAnsi="Times New Roman" w:cs="Times New Roman" w:eastAsia="Times New Roman"/>
          <w:b/>
          <w:color w:val="FF0000"/>
          <w:spacing w:val="0"/>
          <w:position w:val="0"/>
          <w:sz w:val="28"/>
          <w:u w:val="single"/>
          <w:shd w:fill="auto" w:val="clear"/>
        </w:rPr>
        <w:t xml:space="preserve">αερομεταφορές - Ε Κ Α Β - ΕΦΚΑ</w:t>
      </w:r>
    </w:p>
    <w:p>
      <w:pPr>
        <w:spacing w:before="0" w:after="535" w:line="535"/>
        <w:ind w:right="0" w:left="0" w:firstLine="0"/>
        <w:jc w:val="left"/>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Ο.Σ.Ν. Δεν θα μπορούσε  να μην εκφράσει  την ικανοποιήσει του για την αναβάθμιση του συστήματος Δημόσιας Υγείας στο Νησί μας. </w:t>
      </w:r>
      <w:r>
        <w:rPr>
          <w:rFonts w:ascii="Times New Roman" w:hAnsi="Times New Roman" w:cs="Times New Roman" w:eastAsia="Times New Roman"/>
          <w:color w:val="auto"/>
          <w:spacing w:val="0"/>
          <w:position w:val="0"/>
          <w:sz w:val="28"/>
          <w:shd w:fill="FFFFFF" w:val="clear"/>
        </w:rPr>
        <w:t xml:space="preserve">Πριν από λίγες ημέρες εγκαινιάστηκε η μονάδα τεχνητού νεφρού, ένα  έργο ζωτικής σημασίας που θα ανακουφίσει πολλούς συμπολίτες μας. Ο Εμπορικός Σύλλογος  αποδίδει με θέρμη τα εύσημα στον Αναπληρωτή Διοικητή  του Νοσοκομείου Νάξου  Κ. Απιδόπουλο, για όλη του την προσπάθεια και του υπόσχετε  ότι θα είμαστε αρωγοί σε ότι χρειαστεί ώστε να βελτιωθεί ακόμη περισσότερο ο τομέας της Υγείας στο νησί μας.</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8">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