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B746" w14:textId="033B10FF" w:rsidR="00B060A4" w:rsidRDefault="00657F73">
      <w:r>
        <w:rPr>
          <w:noProof/>
        </w:rPr>
        <w:drawing>
          <wp:inline distT="0" distB="0" distL="0" distR="0" wp14:anchorId="0C07C967" wp14:editId="490C8F55">
            <wp:extent cx="3077004" cy="1638529"/>
            <wp:effectExtent l="0" t="0" r="0" b="0"/>
            <wp:docPr id="3041147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14751" name="Εικόνα 304114751"/>
                    <pic:cNvPicPr/>
                  </pic:nvPicPr>
                  <pic:blipFill>
                    <a:blip r:embed="rId5">
                      <a:extLst>
                        <a:ext uri="{28A0092B-C50C-407E-A947-70E740481C1C}">
                          <a14:useLocalDpi xmlns:a14="http://schemas.microsoft.com/office/drawing/2010/main" val="0"/>
                        </a:ext>
                      </a:extLst>
                    </a:blip>
                    <a:stretch>
                      <a:fillRect/>
                    </a:stretch>
                  </pic:blipFill>
                  <pic:spPr>
                    <a:xfrm>
                      <a:off x="0" y="0"/>
                      <a:ext cx="3077004" cy="1638529"/>
                    </a:xfrm>
                    <a:prstGeom prst="rect">
                      <a:avLst/>
                    </a:prstGeom>
                  </pic:spPr>
                </pic:pic>
              </a:graphicData>
            </a:graphic>
          </wp:inline>
        </w:drawing>
      </w:r>
    </w:p>
    <w:tbl>
      <w:tblPr>
        <w:tblStyle w:val="a5"/>
        <w:tblW w:w="5764" w:type="dxa"/>
        <w:tblInd w:w="0" w:type="dxa"/>
        <w:tblLayout w:type="fixed"/>
        <w:tblLook w:val="0400" w:firstRow="0" w:lastRow="0" w:firstColumn="0" w:lastColumn="0" w:noHBand="0" w:noVBand="1"/>
      </w:tblPr>
      <w:tblGrid>
        <w:gridCol w:w="5764"/>
      </w:tblGrid>
      <w:tr w:rsidR="00B060A4" w14:paraId="3A309459" w14:textId="77777777">
        <w:trPr>
          <w:trHeight w:val="676"/>
        </w:trPr>
        <w:tc>
          <w:tcPr>
            <w:tcW w:w="5764" w:type="dxa"/>
            <w:tcMar>
              <w:top w:w="0" w:type="dxa"/>
              <w:left w:w="115" w:type="dxa"/>
              <w:bottom w:w="0" w:type="dxa"/>
              <w:right w:w="115" w:type="dxa"/>
            </w:tcMar>
          </w:tcPr>
          <w:p w14:paraId="722FA35D" w14:textId="77777777" w:rsidR="00B060A4" w:rsidRDefault="00B018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Σύλλογος Εμπόρων και Επαγγελματιών Δήμου Θήρας</w:t>
            </w:r>
          </w:p>
          <w:p w14:paraId="289B0F29" w14:textId="77777777" w:rsidR="00B060A4" w:rsidRDefault="00B018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Φηρά – Θήρας Τ.Κ. 84 700 </w:t>
            </w:r>
          </w:p>
          <w:p w14:paraId="5FA172C8" w14:textId="77777777" w:rsidR="00B060A4" w:rsidRDefault="00B018E1">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Τηλ</w:t>
            </w:r>
            <w:proofErr w:type="spellEnd"/>
            <w:r>
              <w:rPr>
                <w:rFonts w:ascii="Times New Roman" w:eastAsia="Times New Roman" w:hAnsi="Times New Roman" w:cs="Times New Roman"/>
                <w:color w:val="000000"/>
                <w:sz w:val="24"/>
                <w:szCs w:val="24"/>
              </w:rPr>
              <w:t>: 22860.25301 – 6945234084  Προέδρου</w:t>
            </w:r>
          </w:p>
          <w:p w14:paraId="4FBD4928" w14:textId="77777777" w:rsidR="00B060A4" w:rsidRDefault="00B018E1">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Fax</w:t>
            </w:r>
            <w:proofErr w:type="spellEnd"/>
            <w:r>
              <w:rPr>
                <w:rFonts w:ascii="Times New Roman" w:eastAsia="Times New Roman" w:hAnsi="Times New Roman" w:cs="Times New Roman"/>
                <w:color w:val="000000"/>
                <w:sz w:val="24"/>
                <w:szCs w:val="24"/>
              </w:rPr>
              <w:t>: 22860.25040 Προέδρου</w:t>
            </w:r>
          </w:p>
          <w:p w14:paraId="2BAC6FF4" w14:textId="77777777" w:rsidR="00B060A4" w:rsidRDefault="00B018E1">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Τηλ</w:t>
            </w:r>
            <w:proofErr w:type="spellEnd"/>
            <w:r>
              <w:rPr>
                <w:rFonts w:ascii="Times New Roman" w:eastAsia="Times New Roman" w:hAnsi="Times New Roman" w:cs="Times New Roman"/>
                <w:color w:val="000000"/>
                <w:sz w:val="24"/>
                <w:szCs w:val="24"/>
              </w:rPr>
              <w:t>: 22860.25128 – 6944817915 Γ. Γραμματέα</w:t>
            </w:r>
          </w:p>
          <w:p w14:paraId="114FB71D" w14:textId="77777777" w:rsidR="00B060A4" w:rsidRDefault="00B018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Email: emporikossantorinis@gmail.com</w:t>
            </w:r>
          </w:p>
        </w:tc>
      </w:tr>
    </w:tbl>
    <w:p w14:paraId="74B7F8BD" w14:textId="426D1D6C" w:rsidR="00B060A4" w:rsidRDefault="00B018E1">
      <w:pPr>
        <w:spacing w:after="0" w:line="240" w:lineRule="auto"/>
        <w:jc w:val="right"/>
        <w:rPr>
          <w:rFonts w:ascii="Times New Roman" w:eastAsia="Times New Roman" w:hAnsi="Times New Roman" w:cs="Times New Roman"/>
          <w:sz w:val="24"/>
          <w:szCs w:val="24"/>
        </w:rPr>
      </w:pPr>
      <w:r>
        <w:rPr>
          <w:color w:val="000000"/>
          <w:sz w:val="28"/>
          <w:szCs w:val="28"/>
        </w:rPr>
        <w:t xml:space="preserve">Θήρα, </w:t>
      </w:r>
      <w:r w:rsidR="002E09E3">
        <w:rPr>
          <w:color w:val="000000"/>
          <w:sz w:val="28"/>
          <w:szCs w:val="28"/>
        </w:rPr>
        <w:t>02</w:t>
      </w:r>
      <w:r>
        <w:rPr>
          <w:color w:val="000000"/>
          <w:sz w:val="28"/>
          <w:szCs w:val="28"/>
        </w:rPr>
        <w:t>/</w:t>
      </w:r>
      <w:r w:rsidR="002E09E3">
        <w:rPr>
          <w:color w:val="000000"/>
          <w:sz w:val="28"/>
          <w:szCs w:val="28"/>
        </w:rPr>
        <w:t>1</w:t>
      </w:r>
      <w:r w:rsidR="00BD6D05">
        <w:rPr>
          <w:color w:val="000000"/>
          <w:sz w:val="28"/>
          <w:szCs w:val="28"/>
        </w:rPr>
        <w:t>0</w:t>
      </w:r>
      <w:r w:rsidR="00D13FAC">
        <w:rPr>
          <w:color w:val="000000"/>
          <w:sz w:val="28"/>
          <w:szCs w:val="28"/>
        </w:rPr>
        <w:t>/</w:t>
      </w:r>
      <w:r>
        <w:rPr>
          <w:color w:val="000000"/>
          <w:sz w:val="28"/>
          <w:szCs w:val="28"/>
        </w:rPr>
        <w:t>202</w:t>
      </w:r>
      <w:r w:rsidR="00BD6D05">
        <w:rPr>
          <w:color w:val="000000"/>
          <w:sz w:val="28"/>
          <w:szCs w:val="28"/>
        </w:rPr>
        <w:t>6</w:t>
      </w:r>
    </w:p>
    <w:p w14:paraId="50CE65C4" w14:textId="4D70C859" w:rsidR="00B060A4" w:rsidRDefault="00B018E1" w:rsidP="00D13FAC">
      <w:pPr>
        <w:spacing w:after="0" w:line="240" w:lineRule="auto"/>
        <w:jc w:val="right"/>
        <w:rPr>
          <w:color w:val="000000"/>
          <w:sz w:val="28"/>
          <w:szCs w:val="28"/>
        </w:rPr>
      </w:pPr>
      <w:proofErr w:type="spellStart"/>
      <w:r>
        <w:rPr>
          <w:color w:val="000000"/>
          <w:sz w:val="28"/>
          <w:szCs w:val="28"/>
        </w:rPr>
        <w:t>Αρ</w:t>
      </w:r>
      <w:proofErr w:type="spellEnd"/>
      <w:r>
        <w:rPr>
          <w:color w:val="000000"/>
          <w:sz w:val="28"/>
          <w:szCs w:val="28"/>
        </w:rPr>
        <w:t xml:space="preserve">. </w:t>
      </w:r>
      <w:proofErr w:type="spellStart"/>
      <w:r>
        <w:rPr>
          <w:color w:val="000000"/>
          <w:sz w:val="28"/>
          <w:szCs w:val="28"/>
        </w:rPr>
        <w:t>Πρωτ</w:t>
      </w:r>
      <w:proofErr w:type="spellEnd"/>
      <w:r>
        <w:rPr>
          <w:color w:val="000000"/>
          <w:sz w:val="28"/>
          <w:szCs w:val="28"/>
        </w:rPr>
        <w:t xml:space="preserve">.  </w:t>
      </w:r>
      <w:r w:rsidR="00D13FAC">
        <w:rPr>
          <w:color w:val="000000"/>
          <w:sz w:val="28"/>
          <w:szCs w:val="28"/>
        </w:rPr>
        <w:t xml:space="preserve"> </w:t>
      </w:r>
      <w:r w:rsidR="002E09E3">
        <w:rPr>
          <w:color w:val="000000"/>
          <w:sz w:val="28"/>
          <w:szCs w:val="28"/>
        </w:rPr>
        <w:t>2</w:t>
      </w:r>
      <w:r w:rsidR="00614357">
        <w:rPr>
          <w:color w:val="000000"/>
          <w:sz w:val="28"/>
          <w:szCs w:val="28"/>
        </w:rPr>
        <w:t>6</w:t>
      </w:r>
      <w:r w:rsidR="00AD0710">
        <w:rPr>
          <w:color w:val="000000"/>
          <w:sz w:val="28"/>
          <w:szCs w:val="28"/>
        </w:rPr>
        <w:t>/</w:t>
      </w:r>
      <w:r>
        <w:rPr>
          <w:color w:val="000000"/>
          <w:sz w:val="28"/>
          <w:szCs w:val="28"/>
        </w:rPr>
        <w:t>202</w:t>
      </w:r>
      <w:r w:rsidR="00BD6D05">
        <w:rPr>
          <w:color w:val="000000"/>
          <w:sz w:val="28"/>
          <w:szCs w:val="28"/>
        </w:rPr>
        <w:t>6</w:t>
      </w:r>
    </w:p>
    <w:p w14:paraId="1DAD1018" w14:textId="77777777" w:rsidR="00EA1506" w:rsidRDefault="00EA1506" w:rsidP="00D13FAC">
      <w:pPr>
        <w:spacing w:after="0" w:line="240" w:lineRule="auto"/>
        <w:jc w:val="right"/>
        <w:rPr>
          <w:color w:val="000000"/>
          <w:sz w:val="28"/>
          <w:szCs w:val="28"/>
        </w:rPr>
      </w:pPr>
    </w:p>
    <w:p w14:paraId="1EFD4490" w14:textId="77777777"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b/>
          <w:bCs/>
          <w:sz w:val="24"/>
          <w:szCs w:val="24"/>
        </w:rPr>
        <w:t>Προς:</w:t>
      </w:r>
    </w:p>
    <w:p w14:paraId="753C0D2B" w14:textId="77777777" w:rsidR="002E09E3" w:rsidRPr="002E09E3" w:rsidRDefault="002E09E3" w:rsidP="002E09E3">
      <w:pPr>
        <w:numPr>
          <w:ilvl w:val="0"/>
          <w:numId w:val="15"/>
        </w:numPr>
        <w:spacing w:after="0" w:line="240" w:lineRule="auto"/>
        <w:rPr>
          <w:rFonts w:ascii="Arial" w:eastAsia="Times New Roman" w:hAnsi="Arial" w:cs="Arial"/>
          <w:sz w:val="24"/>
          <w:szCs w:val="24"/>
        </w:rPr>
      </w:pPr>
      <w:r w:rsidRPr="002E09E3">
        <w:rPr>
          <w:rFonts w:ascii="Arial" w:eastAsia="Times New Roman" w:hAnsi="Arial" w:cs="Arial"/>
          <w:sz w:val="24"/>
          <w:szCs w:val="24"/>
        </w:rPr>
        <w:t>Τον Περιφερειάρχη Νοτίου Αιγαίου</w:t>
      </w:r>
    </w:p>
    <w:p w14:paraId="1BD2280E" w14:textId="3CF366F6" w:rsidR="002E09E3" w:rsidRDefault="002E09E3" w:rsidP="002E09E3">
      <w:pPr>
        <w:numPr>
          <w:ilvl w:val="0"/>
          <w:numId w:val="15"/>
        </w:numPr>
        <w:spacing w:after="0" w:line="240" w:lineRule="auto"/>
        <w:rPr>
          <w:rFonts w:ascii="Arial" w:eastAsia="Times New Roman" w:hAnsi="Arial" w:cs="Arial"/>
          <w:sz w:val="24"/>
          <w:szCs w:val="24"/>
        </w:rPr>
      </w:pPr>
      <w:r w:rsidRPr="002E09E3">
        <w:rPr>
          <w:rFonts w:ascii="Arial" w:eastAsia="Times New Roman" w:hAnsi="Arial" w:cs="Arial"/>
          <w:sz w:val="24"/>
          <w:szCs w:val="24"/>
        </w:rPr>
        <w:t>Την Ειδική Υπηρεσία Διαχείρισης Προγράμματος «Νότιο Αιγαίο»</w:t>
      </w:r>
      <w:r w:rsidRPr="002E09E3">
        <w:rPr>
          <w:rFonts w:ascii="Arial" w:eastAsia="Times New Roman" w:hAnsi="Arial" w:cs="Arial"/>
          <w:sz w:val="24"/>
          <w:szCs w:val="24"/>
        </w:rPr>
        <w:br/>
      </w:r>
      <w:r w:rsidRPr="002E09E3">
        <w:rPr>
          <w:rFonts w:ascii="Arial" w:eastAsia="Times New Roman" w:hAnsi="Arial" w:cs="Arial"/>
          <w:b/>
          <w:bCs/>
          <w:sz w:val="24"/>
          <w:szCs w:val="24"/>
        </w:rPr>
        <w:t>Κοινοποίηση:</w:t>
      </w:r>
      <w:r w:rsidRPr="002E09E3">
        <w:rPr>
          <w:rFonts w:ascii="Arial" w:eastAsia="Times New Roman" w:hAnsi="Arial" w:cs="Arial"/>
          <w:sz w:val="24"/>
          <w:szCs w:val="24"/>
        </w:rPr>
        <w:t xml:space="preserve"> ΕΛ.ΑΝ.ΕΤ. (</w:t>
      </w:r>
      <w:hyperlink r:id="rId6" w:history="1">
        <w:r w:rsidRPr="003C7F0C">
          <w:rPr>
            <w:rStyle w:val="-"/>
            <w:rFonts w:ascii="Arial" w:eastAsia="Times New Roman" w:hAnsi="Arial" w:cs="Arial"/>
            <w:sz w:val="24"/>
            <w:szCs w:val="24"/>
          </w:rPr>
          <w:t>pna.enterprise@elanet.gr</w:t>
        </w:r>
      </w:hyperlink>
      <w:r w:rsidRPr="002E09E3">
        <w:rPr>
          <w:rFonts w:ascii="Arial" w:eastAsia="Times New Roman" w:hAnsi="Arial" w:cs="Arial"/>
          <w:sz w:val="24"/>
          <w:szCs w:val="24"/>
        </w:rPr>
        <w:t>)</w:t>
      </w:r>
    </w:p>
    <w:p w14:paraId="263A6B8E" w14:textId="77777777" w:rsidR="002E09E3" w:rsidRPr="002E09E3" w:rsidRDefault="002E09E3" w:rsidP="002E09E3">
      <w:pPr>
        <w:spacing w:after="0" w:line="240" w:lineRule="auto"/>
        <w:rPr>
          <w:rFonts w:ascii="Arial" w:eastAsia="Times New Roman" w:hAnsi="Arial" w:cs="Arial"/>
          <w:sz w:val="24"/>
          <w:szCs w:val="24"/>
        </w:rPr>
      </w:pPr>
    </w:p>
    <w:p w14:paraId="68575742" w14:textId="77777777" w:rsid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b/>
          <w:bCs/>
          <w:sz w:val="24"/>
          <w:szCs w:val="24"/>
        </w:rPr>
        <w:t>Θέμα:</w:t>
      </w:r>
      <w:r w:rsidRPr="002E09E3">
        <w:rPr>
          <w:rFonts w:ascii="Arial" w:eastAsia="Times New Roman" w:hAnsi="Arial" w:cs="Arial"/>
          <w:sz w:val="24"/>
          <w:szCs w:val="24"/>
        </w:rPr>
        <w:t xml:space="preserve"> Αίτημα για πρόβλεψη επιπλέον </w:t>
      </w:r>
      <w:proofErr w:type="spellStart"/>
      <w:r w:rsidRPr="002E09E3">
        <w:rPr>
          <w:rFonts w:ascii="Arial" w:eastAsia="Times New Roman" w:hAnsi="Arial" w:cs="Arial"/>
          <w:sz w:val="24"/>
          <w:szCs w:val="24"/>
        </w:rPr>
        <w:t>μοριοδότησης</w:t>
      </w:r>
      <w:proofErr w:type="spellEnd"/>
      <w:r w:rsidRPr="002E09E3">
        <w:rPr>
          <w:rFonts w:ascii="Arial" w:eastAsia="Times New Roman" w:hAnsi="Arial" w:cs="Arial"/>
          <w:sz w:val="24"/>
          <w:szCs w:val="24"/>
        </w:rPr>
        <w:t xml:space="preserve"> των επενδυτικών σχεδίων της Σαντορίνης στη Δράση «Ενίσχυση επιχειρηματικότητας στους τομείς προτεραιότητας της Περιφέρειας Νοτίου Αιγαίου» λόγω πρόσφατων σεισμικών φαινομένων.</w:t>
      </w:r>
    </w:p>
    <w:p w14:paraId="628D59A3" w14:textId="77777777" w:rsidR="002E09E3" w:rsidRPr="002E09E3" w:rsidRDefault="002E09E3" w:rsidP="002E09E3">
      <w:pPr>
        <w:spacing w:after="0" w:line="240" w:lineRule="auto"/>
        <w:rPr>
          <w:rFonts w:ascii="Arial" w:eastAsia="Times New Roman" w:hAnsi="Arial" w:cs="Arial"/>
          <w:sz w:val="24"/>
          <w:szCs w:val="24"/>
        </w:rPr>
      </w:pPr>
    </w:p>
    <w:p w14:paraId="79BB6553" w14:textId="77777777" w:rsid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Αξιότιμε κύριε Περιφερειάρχη,</w:t>
      </w:r>
      <w:r w:rsidRPr="002E09E3">
        <w:rPr>
          <w:rFonts w:ascii="Arial" w:eastAsia="Times New Roman" w:hAnsi="Arial" w:cs="Arial"/>
          <w:sz w:val="24"/>
          <w:szCs w:val="24"/>
        </w:rPr>
        <w:br/>
        <w:t>Αξιότιμα στελέχη της Διαχειριστικής Αρχής,</w:t>
      </w:r>
    </w:p>
    <w:p w14:paraId="23D64B1F" w14:textId="77777777" w:rsidR="002E09E3" w:rsidRPr="002E09E3" w:rsidRDefault="002E09E3" w:rsidP="002E09E3">
      <w:pPr>
        <w:spacing w:after="0" w:line="240" w:lineRule="auto"/>
        <w:rPr>
          <w:rFonts w:ascii="Arial" w:eastAsia="Times New Roman" w:hAnsi="Arial" w:cs="Arial"/>
          <w:sz w:val="24"/>
          <w:szCs w:val="24"/>
        </w:rPr>
      </w:pPr>
    </w:p>
    <w:p w14:paraId="252B2601" w14:textId="7304B809"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 xml:space="preserve">Με την παρούσα επιστολή, ο Εμπορικός Σύλλογος επιθυμεί να θέσει υπόψη σας ένα κρίσιμο ζήτημα που αφορά την επιβίωση και την ανάπτυξη της τοπικής επιχειρηματικότητας στη Σαντορίνη, ενόψει της τρέχουσας χρηματοδοτικής δράσης «Ενίσχυση επιχειρηματικότητας στους τομείς προτεραιότητας της Περιφέρειας Νοτίου Αιγαίου». </w:t>
      </w:r>
    </w:p>
    <w:p w14:paraId="035DA9CB" w14:textId="79AD7095"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Όπως είναι γνωστό, η Σαντορίνη δοκιμάστηκε πρόσφατα από έντονη σεισμική δραστηριότητα. Τα φυσικά αυτά φαινόμενα δεν προκάλεσαν μόνο υλικές ζημιές, αλλά κλόνισαν την ομαλή οικονομική δραστηριότητα, αυξάνοντας κατακόρυφα το λειτουργικό ρίσκο και δημιουργώντας ένα αίσθημα αβεβαιότητας στην τοπική αγορά, η οποία στηρίζεται κατ' εξοχήν στον Τουρισμό Εμπειρίας, την Αγροδιατροφή και τις υποστηρικτικές υπηρεσίες.</w:t>
      </w:r>
    </w:p>
    <w:p w14:paraId="3B47716A" w14:textId="00120ADC"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 xml:space="preserve">Με δεδομένο ότι η αξιολόγηση των αιτήσεων της δράσης πραγματοποιείται με τη μέθοδο της </w:t>
      </w:r>
      <w:r w:rsidRPr="002E09E3">
        <w:rPr>
          <w:rFonts w:ascii="Arial" w:eastAsia="Times New Roman" w:hAnsi="Arial" w:cs="Arial"/>
          <w:b/>
          <w:bCs/>
          <w:sz w:val="24"/>
          <w:szCs w:val="24"/>
        </w:rPr>
        <w:t>συγκριτικής αξιολόγησης</w:t>
      </w:r>
      <w:r w:rsidRPr="002E09E3">
        <w:rPr>
          <w:rFonts w:ascii="Arial" w:eastAsia="Times New Roman" w:hAnsi="Arial" w:cs="Arial"/>
          <w:sz w:val="24"/>
          <w:szCs w:val="24"/>
        </w:rPr>
        <w:t>, οι επιχειρήσεις της Σαντορίνης ξεκινούν από δυσμενέστερη θέση, καθώς καλούνται να επενδύσουν κεφάλαια εν μέσω μιας περιόδου σοβαρής οικονομικής και ψυχολογικής πίεσης λόγω της σεισμικής κρίσης.</w:t>
      </w:r>
    </w:p>
    <w:p w14:paraId="3ED6D0D7" w14:textId="01892EF3"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 xml:space="preserve">Για τους λόγους αυτούς, </w:t>
      </w:r>
      <w:r w:rsidRPr="002E09E3">
        <w:rPr>
          <w:rFonts w:ascii="Arial" w:eastAsia="Times New Roman" w:hAnsi="Arial" w:cs="Arial"/>
          <w:b/>
          <w:bCs/>
          <w:sz w:val="24"/>
          <w:szCs w:val="24"/>
        </w:rPr>
        <w:t>αιτούμαστε επίσημα την έκδοση τροποποίησης της πρόσκλησης της Δράσης</w:t>
      </w:r>
      <w:r w:rsidRPr="002E09E3">
        <w:rPr>
          <w:rFonts w:ascii="Arial" w:eastAsia="Times New Roman" w:hAnsi="Arial" w:cs="Arial"/>
          <w:sz w:val="24"/>
          <w:szCs w:val="24"/>
        </w:rPr>
        <w:t xml:space="preserve">, προκειμένου να προβλεφθεί </w:t>
      </w:r>
      <w:r w:rsidRPr="002E09E3">
        <w:rPr>
          <w:rFonts w:ascii="Arial" w:eastAsia="Times New Roman" w:hAnsi="Arial" w:cs="Arial"/>
          <w:b/>
          <w:bCs/>
          <w:sz w:val="24"/>
          <w:szCs w:val="24"/>
        </w:rPr>
        <w:t>επιπλέον μοριοδότηση (</w:t>
      </w:r>
      <w:proofErr w:type="spellStart"/>
      <w:r w:rsidRPr="002E09E3">
        <w:rPr>
          <w:rFonts w:ascii="Arial" w:eastAsia="Times New Roman" w:hAnsi="Arial" w:cs="Arial"/>
          <w:b/>
          <w:bCs/>
          <w:sz w:val="24"/>
          <w:szCs w:val="24"/>
        </w:rPr>
        <w:t>bonus</w:t>
      </w:r>
      <w:proofErr w:type="spellEnd"/>
      <w:r w:rsidRPr="002E09E3">
        <w:rPr>
          <w:rFonts w:ascii="Arial" w:eastAsia="Times New Roman" w:hAnsi="Arial" w:cs="Arial"/>
          <w:b/>
          <w:bCs/>
          <w:sz w:val="24"/>
          <w:szCs w:val="24"/>
        </w:rPr>
        <w:t xml:space="preserve"> βαθμολογίας)</w:t>
      </w:r>
      <w:r w:rsidRPr="002E09E3">
        <w:rPr>
          <w:rFonts w:ascii="Arial" w:eastAsia="Times New Roman" w:hAnsi="Arial" w:cs="Arial"/>
          <w:sz w:val="24"/>
          <w:szCs w:val="24"/>
        </w:rPr>
        <w:t xml:space="preserve"> για όλα τα επενδυτικά σχέδια που θα υποβληθούν από επιχειρήσεις με έδρα ή υποκατάστημα στο νησί της Σαντορίνης. </w:t>
      </w:r>
    </w:p>
    <w:p w14:paraId="5216A012" w14:textId="77777777"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Η στοχευμένη αυτή στήριξη κρίνεται επιβεβλημένη για τους εξής λόγους:</w:t>
      </w:r>
    </w:p>
    <w:p w14:paraId="4907B5D2" w14:textId="77777777" w:rsidR="002E09E3" w:rsidRPr="002E09E3" w:rsidRDefault="002E09E3" w:rsidP="002E09E3">
      <w:pPr>
        <w:numPr>
          <w:ilvl w:val="0"/>
          <w:numId w:val="16"/>
        </w:numPr>
        <w:spacing w:after="0" w:line="240" w:lineRule="auto"/>
        <w:rPr>
          <w:rFonts w:ascii="Arial" w:eastAsia="Times New Roman" w:hAnsi="Arial" w:cs="Arial"/>
          <w:sz w:val="24"/>
          <w:szCs w:val="24"/>
        </w:rPr>
      </w:pPr>
      <w:r w:rsidRPr="002E09E3">
        <w:rPr>
          <w:rFonts w:ascii="Arial" w:eastAsia="Times New Roman" w:hAnsi="Arial" w:cs="Arial"/>
          <w:b/>
          <w:bCs/>
          <w:sz w:val="24"/>
          <w:szCs w:val="24"/>
        </w:rPr>
        <w:t>Αντιστάθμιση του Σεισμικού Κινδύνου:</w:t>
      </w:r>
      <w:r w:rsidRPr="002E09E3">
        <w:rPr>
          <w:rFonts w:ascii="Arial" w:eastAsia="Times New Roman" w:hAnsi="Arial" w:cs="Arial"/>
          <w:sz w:val="24"/>
          <w:szCs w:val="24"/>
        </w:rPr>
        <w:t xml:space="preserve"> Η επιπλέον μοριοδότηση θα λειτουργήσει ως έμπρακτο κίνητρο ανασυγκρότησης για τις επιχειρήσεις που υπέστησαν τις συνέπειες του σεισμικού σοκ.</w:t>
      </w:r>
    </w:p>
    <w:p w14:paraId="47D7069D" w14:textId="1DE733BD" w:rsidR="002E09E3" w:rsidRPr="002E09E3" w:rsidRDefault="002E09E3" w:rsidP="002E09E3">
      <w:pPr>
        <w:numPr>
          <w:ilvl w:val="0"/>
          <w:numId w:val="16"/>
        </w:numPr>
        <w:spacing w:after="0" w:line="240" w:lineRule="auto"/>
        <w:rPr>
          <w:rFonts w:ascii="Arial" w:eastAsia="Times New Roman" w:hAnsi="Arial" w:cs="Arial"/>
          <w:sz w:val="24"/>
          <w:szCs w:val="24"/>
        </w:rPr>
      </w:pPr>
      <w:r w:rsidRPr="002E09E3">
        <w:rPr>
          <w:rFonts w:ascii="Arial" w:eastAsia="Times New Roman" w:hAnsi="Arial" w:cs="Arial"/>
          <w:b/>
          <w:bCs/>
          <w:sz w:val="24"/>
          <w:szCs w:val="24"/>
        </w:rPr>
        <w:t>Διασφάλιση της Ανθεκτικότητας της Τοπικής Οικονομίας:</w:t>
      </w:r>
      <w:r w:rsidRPr="002E09E3">
        <w:rPr>
          <w:rFonts w:ascii="Arial" w:eastAsia="Times New Roman" w:hAnsi="Arial" w:cs="Arial"/>
          <w:sz w:val="24"/>
          <w:szCs w:val="24"/>
        </w:rPr>
        <w:t xml:space="preserve"> Η ενίσχυση των κρίσιμων τομέων (Τουρισμός, Αγροδιατροφή) θα βοηθήσει το νησί να διατηρήσει την παγκόσμια ανταγωνιστικότητά του σε στέρεες, πράσινες και ψηφιακές βάσεις.</w:t>
      </w:r>
    </w:p>
    <w:p w14:paraId="1F25A043" w14:textId="77777777" w:rsidR="002E09E3" w:rsidRDefault="002E09E3" w:rsidP="002E09E3">
      <w:pPr>
        <w:numPr>
          <w:ilvl w:val="0"/>
          <w:numId w:val="16"/>
        </w:numPr>
        <w:spacing w:after="0" w:line="240" w:lineRule="auto"/>
        <w:rPr>
          <w:rFonts w:ascii="Arial" w:eastAsia="Times New Roman" w:hAnsi="Arial" w:cs="Arial"/>
          <w:sz w:val="24"/>
          <w:szCs w:val="24"/>
        </w:rPr>
      </w:pPr>
      <w:r w:rsidRPr="002E09E3">
        <w:rPr>
          <w:rFonts w:ascii="Arial" w:eastAsia="Times New Roman" w:hAnsi="Arial" w:cs="Arial"/>
          <w:b/>
          <w:bCs/>
          <w:sz w:val="24"/>
          <w:szCs w:val="24"/>
        </w:rPr>
        <w:lastRenderedPageBreak/>
        <w:t>Κοινωνική και Οικονομική Συνοχή:</w:t>
      </w:r>
      <w:r w:rsidRPr="002E09E3">
        <w:rPr>
          <w:rFonts w:ascii="Arial" w:eastAsia="Times New Roman" w:hAnsi="Arial" w:cs="Arial"/>
          <w:sz w:val="24"/>
          <w:szCs w:val="24"/>
        </w:rPr>
        <w:t xml:space="preserve"> Η Περιφέρεια Νοτίου Αιγαίου έχει αποδείξει επανειλημμένα τα γρήγορα αντανακλαστικά της σε περιπτώσεις φυσικών καταστροφών. Η στήριξη της Σαντορίνης τη δεδομένη στιγμή αποτελεί πράξη δικαιοσύνης για μια περιοχή που αποτελεί βασικό πνεύμονα εσόδων για όλη την Περιφέρεια.</w:t>
      </w:r>
    </w:p>
    <w:p w14:paraId="1E43F529" w14:textId="77777777" w:rsidR="00E85760" w:rsidRPr="002E09E3" w:rsidRDefault="00E85760" w:rsidP="00E85760">
      <w:pPr>
        <w:spacing w:after="0" w:line="240" w:lineRule="auto"/>
        <w:rPr>
          <w:rFonts w:ascii="Arial" w:eastAsia="Times New Roman" w:hAnsi="Arial" w:cs="Arial"/>
          <w:sz w:val="24"/>
          <w:szCs w:val="24"/>
        </w:rPr>
      </w:pPr>
    </w:p>
    <w:p w14:paraId="0181DB0C" w14:textId="34A14F11" w:rsid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 xml:space="preserve">Καθώς η περίοδος υποβολών ολοκληρώνεται στις </w:t>
      </w:r>
      <w:r w:rsidRPr="002E09E3">
        <w:rPr>
          <w:rFonts w:ascii="Arial" w:eastAsia="Times New Roman" w:hAnsi="Arial" w:cs="Arial"/>
          <w:b/>
          <w:bCs/>
          <w:sz w:val="24"/>
          <w:szCs w:val="24"/>
        </w:rPr>
        <w:t>30 Οκτωβρίου 2026</w:t>
      </w:r>
      <w:r w:rsidRPr="002E09E3">
        <w:rPr>
          <w:rFonts w:ascii="Arial" w:eastAsia="Times New Roman" w:hAnsi="Arial" w:cs="Arial"/>
          <w:sz w:val="24"/>
          <w:szCs w:val="24"/>
        </w:rPr>
        <w:t xml:space="preserve">, παρακαλούμε για την άμεση εξέταση του αιτήματός μας και την έκδοση σχετικής διευκρινιστικής εγκυκλίου ή τροποποίησης. </w:t>
      </w:r>
    </w:p>
    <w:p w14:paraId="127BCEDF" w14:textId="77777777" w:rsidR="002E09E3" w:rsidRPr="002E09E3" w:rsidRDefault="002E09E3" w:rsidP="002E09E3">
      <w:pPr>
        <w:spacing w:after="0" w:line="240" w:lineRule="auto"/>
        <w:rPr>
          <w:rFonts w:ascii="Arial" w:eastAsia="Times New Roman" w:hAnsi="Arial" w:cs="Arial"/>
          <w:sz w:val="24"/>
          <w:szCs w:val="24"/>
        </w:rPr>
      </w:pPr>
    </w:p>
    <w:p w14:paraId="6DBD1161" w14:textId="77777777"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Είμαστε στη διάθεσή σας για οποιαδήποτε περαιτέρω διευκρίνιση ή συνεργασία.</w:t>
      </w:r>
    </w:p>
    <w:p w14:paraId="70F8218F" w14:textId="77777777" w:rsidR="002E09E3" w:rsidRDefault="002E09E3" w:rsidP="002E09E3">
      <w:pPr>
        <w:spacing w:after="0" w:line="240" w:lineRule="auto"/>
        <w:rPr>
          <w:rFonts w:ascii="Arial" w:eastAsia="Times New Roman" w:hAnsi="Arial" w:cs="Arial"/>
          <w:sz w:val="24"/>
          <w:szCs w:val="24"/>
        </w:rPr>
      </w:pPr>
    </w:p>
    <w:p w14:paraId="0950B506" w14:textId="32BBFD7B"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Με εκτίμηση,</w:t>
      </w:r>
    </w:p>
    <w:p w14:paraId="15A74274" w14:textId="77777777" w:rsidR="002E09E3" w:rsidRDefault="002E09E3" w:rsidP="002E09E3">
      <w:pPr>
        <w:spacing w:after="0" w:line="240" w:lineRule="auto"/>
        <w:rPr>
          <w:rFonts w:ascii="Arial" w:eastAsia="Times New Roman" w:hAnsi="Arial" w:cs="Arial"/>
          <w:sz w:val="24"/>
          <w:szCs w:val="24"/>
        </w:rPr>
      </w:pPr>
    </w:p>
    <w:p w14:paraId="783D4CB7" w14:textId="7A2C6EE5" w:rsidR="002E09E3" w:rsidRPr="002E09E3" w:rsidRDefault="002E09E3" w:rsidP="002E09E3">
      <w:pPr>
        <w:spacing w:after="0" w:line="240" w:lineRule="auto"/>
        <w:rPr>
          <w:rFonts w:ascii="Arial" w:eastAsia="Times New Roman" w:hAnsi="Arial" w:cs="Arial"/>
          <w:sz w:val="24"/>
          <w:szCs w:val="24"/>
        </w:rPr>
      </w:pPr>
      <w:r w:rsidRPr="002E09E3">
        <w:rPr>
          <w:rFonts w:ascii="Arial" w:eastAsia="Times New Roman" w:hAnsi="Arial" w:cs="Arial"/>
          <w:sz w:val="24"/>
          <w:szCs w:val="24"/>
        </w:rPr>
        <w:t>Για το Διοικητικό Συμβούλιο του Εμπορικού Συλλόγου,</w:t>
      </w:r>
    </w:p>
    <w:p w14:paraId="2517BF43" w14:textId="77777777" w:rsidR="002E09E3" w:rsidRDefault="002E09E3" w:rsidP="002E09E3">
      <w:pPr>
        <w:spacing w:after="0" w:line="240" w:lineRule="auto"/>
        <w:rPr>
          <w:rFonts w:ascii="Arial" w:eastAsia="Times New Roman" w:hAnsi="Arial" w:cs="Arial"/>
          <w:sz w:val="24"/>
          <w:szCs w:val="24"/>
        </w:rPr>
      </w:pPr>
    </w:p>
    <w:p w14:paraId="6618C496" w14:textId="77777777" w:rsidR="00614357" w:rsidRDefault="00614357" w:rsidP="002E09E3">
      <w:pPr>
        <w:spacing w:after="0" w:line="240" w:lineRule="auto"/>
        <w:rPr>
          <w:rFonts w:ascii="Arial" w:eastAsia="Times New Roman" w:hAnsi="Arial" w:cs="Arial"/>
          <w:sz w:val="24"/>
          <w:szCs w:val="24"/>
        </w:rPr>
      </w:pPr>
    </w:p>
    <w:p w14:paraId="645BED3D" w14:textId="77777777" w:rsidR="00614357" w:rsidRDefault="00614357" w:rsidP="002E09E3">
      <w:pPr>
        <w:spacing w:after="0" w:line="240" w:lineRule="auto"/>
        <w:rPr>
          <w:rFonts w:ascii="Arial" w:eastAsia="Times New Roman" w:hAnsi="Arial" w:cs="Arial"/>
          <w:sz w:val="24"/>
          <w:szCs w:val="24"/>
        </w:rPr>
      </w:pPr>
    </w:p>
    <w:p w14:paraId="342BEE88" w14:textId="77777777" w:rsidR="00614357" w:rsidRDefault="002E09E3" w:rsidP="00614357">
      <w:pPr>
        <w:spacing w:after="0" w:line="240" w:lineRule="auto"/>
        <w:rPr>
          <w:rFonts w:ascii="Arial" w:eastAsia="Times New Roman" w:hAnsi="Arial" w:cs="Arial"/>
          <w:sz w:val="24"/>
          <w:szCs w:val="24"/>
        </w:rPr>
      </w:pPr>
      <w:r w:rsidRPr="002E09E3">
        <w:rPr>
          <w:rFonts w:ascii="Arial" w:eastAsia="Times New Roman" w:hAnsi="Arial" w:cs="Arial"/>
          <w:sz w:val="24"/>
          <w:szCs w:val="24"/>
        </w:rPr>
        <w:t>Ο Πρόεδρος</w:t>
      </w:r>
    </w:p>
    <w:p w14:paraId="5C918A62" w14:textId="77777777" w:rsidR="00614357" w:rsidRDefault="00614357" w:rsidP="00614357">
      <w:pPr>
        <w:spacing w:after="0" w:line="240" w:lineRule="auto"/>
        <w:rPr>
          <w:rFonts w:ascii="Arial" w:eastAsia="Times New Roman" w:hAnsi="Arial" w:cs="Arial"/>
          <w:sz w:val="24"/>
          <w:szCs w:val="24"/>
        </w:rPr>
      </w:pPr>
    </w:p>
    <w:p w14:paraId="259571F1" w14:textId="77777777" w:rsidR="00614357" w:rsidRDefault="00614357" w:rsidP="00614357">
      <w:pPr>
        <w:spacing w:after="0" w:line="240" w:lineRule="auto"/>
        <w:rPr>
          <w:rFonts w:ascii="Arial" w:eastAsia="Times New Roman" w:hAnsi="Arial" w:cs="Arial"/>
          <w:sz w:val="24"/>
          <w:szCs w:val="24"/>
        </w:rPr>
      </w:pPr>
    </w:p>
    <w:p w14:paraId="37AC93ED" w14:textId="5676C5F7" w:rsidR="00B060A4" w:rsidRDefault="002E09E3" w:rsidP="00614357">
      <w:pPr>
        <w:spacing w:after="0" w:line="240" w:lineRule="auto"/>
      </w:pPr>
      <w:r w:rsidRPr="002E09E3">
        <w:rPr>
          <w:rFonts w:ascii="Arial" w:eastAsia="Times New Roman" w:hAnsi="Arial" w:cs="Arial"/>
          <w:sz w:val="24"/>
          <w:szCs w:val="24"/>
        </w:rPr>
        <w:br/>
      </w:r>
      <w:r w:rsidR="00614357">
        <w:rPr>
          <w:rFonts w:ascii="Arial" w:eastAsia="Times New Roman" w:hAnsi="Arial" w:cs="Arial"/>
          <w:sz w:val="24"/>
          <w:szCs w:val="24"/>
        </w:rPr>
        <w:t>ΝΟΜΙΚΟΣ ΝΙΚΟΛΑΟΣ</w:t>
      </w:r>
    </w:p>
    <w:sectPr w:rsidR="00B060A4">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D33"/>
    <w:multiLevelType w:val="multilevel"/>
    <w:tmpl w:val="871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83FE0"/>
    <w:multiLevelType w:val="multilevel"/>
    <w:tmpl w:val="47F4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D47F3"/>
    <w:multiLevelType w:val="multilevel"/>
    <w:tmpl w:val="E0A4A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C172E3"/>
    <w:multiLevelType w:val="multilevel"/>
    <w:tmpl w:val="922C4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51C10"/>
    <w:multiLevelType w:val="multilevel"/>
    <w:tmpl w:val="8CE0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27211E"/>
    <w:multiLevelType w:val="multilevel"/>
    <w:tmpl w:val="711E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341DA2"/>
    <w:multiLevelType w:val="hybridMultilevel"/>
    <w:tmpl w:val="08B8BFE6"/>
    <w:lvl w:ilvl="0" w:tplc="5C98979E">
      <w:numFmt w:val="bullet"/>
      <w:lvlText w:val=""/>
      <w:lvlJc w:val="left"/>
      <w:pPr>
        <w:ind w:left="720" w:hanging="360"/>
      </w:pPr>
      <w:rPr>
        <w:rFonts w:ascii="Symbol" w:eastAsiaTheme="minorHAnsi" w:hAnsi="Symbol" w:cs="Times New Roman" w:hint="default"/>
        <w:b w:val="0"/>
        <w:u w:val="non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BBB37AD"/>
    <w:multiLevelType w:val="multilevel"/>
    <w:tmpl w:val="3074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493B86"/>
    <w:multiLevelType w:val="multilevel"/>
    <w:tmpl w:val="6C84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51B42"/>
    <w:multiLevelType w:val="multilevel"/>
    <w:tmpl w:val="D07E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57FD1"/>
    <w:multiLevelType w:val="multilevel"/>
    <w:tmpl w:val="81EE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4350EC"/>
    <w:multiLevelType w:val="multilevel"/>
    <w:tmpl w:val="7696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D479E7"/>
    <w:multiLevelType w:val="multilevel"/>
    <w:tmpl w:val="B40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FF6792"/>
    <w:multiLevelType w:val="multilevel"/>
    <w:tmpl w:val="2D187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9F6881"/>
    <w:multiLevelType w:val="multilevel"/>
    <w:tmpl w:val="B4B0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D760CF"/>
    <w:multiLevelType w:val="multilevel"/>
    <w:tmpl w:val="525E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319837">
    <w:abstractNumId w:val="6"/>
  </w:num>
  <w:num w:numId="2" w16cid:durableId="706373991">
    <w:abstractNumId w:val="7"/>
  </w:num>
  <w:num w:numId="3" w16cid:durableId="389424858">
    <w:abstractNumId w:val="0"/>
  </w:num>
  <w:num w:numId="4" w16cid:durableId="447702170">
    <w:abstractNumId w:val="10"/>
  </w:num>
  <w:num w:numId="5" w16cid:durableId="1837649250">
    <w:abstractNumId w:val="4"/>
  </w:num>
  <w:num w:numId="6" w16cid:durableId="1520312277">
    <w:abstractNumId w:val="15"/>
  </w:num>
  <w:num w:numId="7" w16cid:durableId="1110393439">
    <w:abstractNumId w:val="14"/>
  </w:num>
  <w:num w:numId="8" w16cid:durableId="1255822219">
    <w:abstractNumId w:val="11"/>
  </w:num>
  <w:num w:numId="9" w16cid:durableId="1909922169">
    <w:abstractNumId w:val="8"/>
  </w:num>
  <w:num w:numId="10" w16cid:durableId="1571573094">
    <w:abstractNumId w:val="9"/>
  </w:num>
  <w:num w:numId="11" w16cid:durableId="1909607973">
    <w:abstractNumId w:val="1"/>
  </w:num>
  <w:num w:numId="12" w16cid:durableId="697510041">
    <w:abstractNumId w:val="5"/>
  </w:num>
  <w:num w:numId="13" w16cid:durableId="19860693">
    <w:abstractNumId w:val="2"/>
  </w:num>
  <w:num w:numId="14" w16cid:durableId="232356184">
    <w:abstractNumId w:val="13"/>
  </w:num>
  <w:num w:numId="15" w16cid:durableId="742263437">
    <w:abstractNumId w:val="3"/>
  </w:num>
  <w:num w:numId="16" w16cid:durableId="4533344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0A4"/>
    <w:rsid w:val="00036AB7"/>
    <w:rsid w:val="000412C1"/>
    <w:rsid w:val="00046E70"/>
    <w:rsid w:val="00183E51"/>
    <w:rsid w:val="00193D4A"/>
    <w:rsid w:val="001B42D8"/>
    <w:rsid w:val="00211BB4"/>
    <w:rsid w:val="0022521F"/>
    <w:rsid w:val="00275396"/>
    <w:rsid w:val="002E09E3"/>
    <w:rsid w:val="00317FAE"/>
    <w:rsid w:val="00420131"/>
    <w:rsid w:val="00510F45"/>
    <w:rsid w:val="0052567F"/>
    <w:rsid w:val="005444E7"/>
    <w:rsid w:val="00564229"/>
    <w:rsid w:val="005F1B5E"/>
    <w:rsid w:val="00614357"/>
    <w:rsid w:val="0064232E"/>
    <w:rsid w:val="00651814"/>
    <w:rsid w:val="00657F73"/>
    <w:rsid w:val="007E18BC"/>
    <w:rsid w:val="007F31F3"/>
    <w:rsid w:val="008411A6"/>
    <w:rsid w:val="00884984"/>
    <w:rsid w:val="00944656"/>
    <w:rsid w:val="00955BD2"/>
    <w:rsid w:val="0096132A"/>
    <w:rsid w:val="009F129E"/>
    <w:rsid w:val="00AD0710"/>
    <w:rsid w:val="00AF2ECC"/>
    <w:rsid w:val="00B018E1"/>
    <w:rsid w:val="00B0518D"/>
    <w:rsid w:val="00B060A4"/>
    <w:rsid w:val="00B95065"/>
    <w:rsid w:val="00BA7A89"/>
    <w:rsid w:val="00BD6D05"/>
    <w:rsid w:val="00C74C1B"/>
    <w:rsid w:val="00CC653B"/>
    <w:rsid w:val="00D13B50"/>
    <w:rsid w:val="00D13FAC"/>
    <w:rsid w:val="00D818E4"/>
    <w:rsid w:val="00DB138F"/>
    <w:rsid w:val="00DC4B5A"/>
    <w:rsid w:val="00E62591"/>
    <w:rsid w:val="00E85760"/>
    <w:rsid w:val="00EA1506"/>
    <w:rsid w:val="00EF185C"/>
    <w:rsid w:val="00F04936"/>
    <w:rsid w:val="00F05529"/>
    <w:rsid w:val="00FB2D74"/>
    <w:rsid w:val="00FD1B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F1A78"/>
  <w15:docId w15:val="{97FEEB15-4F22-4B04-993D-8BFFAA52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paragraph" w:styleId="a6">
    <w:name w:val="List Paragraph"/>
    <w:basedOn w:val="a"/>
    <w:uiPriority w:val="34"/>
    <w:qFormat/>
    <w:rsid w:val="007F31F3"/>
    <w:pPr>
      <w:spacing w:after="0" w:line="360" w:lineRule="auto"/>
      <w:ind w:left="720"/>
      <w:contextualSpacing/>
    </w:pPr>
    <w:rPr>
      <w:rFonts w:ascii="Times New Roman" w:eastAsiaTheme="minorHAnsi" w:hAnsi="Times New Roman" w:cs="Times New Roman"/>
      <w:sz w:val="26"/>
      <w:szCs w:val="26"/>
      <w:lang w:eastAsia="en-US"/>
    </w:rPr>
  </w:style>
  <w:style w:type="character" w:styleId="-">
    <w:name w:val="Hyperlink"/>
    <w:basedOn w:val="a0"/>
    <w:uiPriority w:val="99"/>
    <w:unhideWhenUsed/>
    <w:rsid w:val="007F31F3"/>
    <w:rPr>
      <w:color w:val="0000FF" w:themeColor="hyperlink"/>
      <w:u w:val="single"/>
    </w:rPr>
  </w:style>
  <w:style w:type="paragraph" w:styleId="Web">
    <w:name w:val="Normal (Web)"/>
    <w:basedOn w:val="a"/>
    <w:uiPriority w:val="99"/>
    <w:semiHidden/>
    <w:unhideWhenUsed/>
    <w:rsid w:val="00036AB7"/>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036AB7"/>
    <w:rPr>
      <w:b/>
      <w:bCs/>
    </w:rPr>
  </w:style>
  <w:style w:type="character" w:styleId="a8">
    <w:name w:val="Unresolved Mention"/>
    <w:basedOn w:val="a0"/>
    <w:uiPriority w:val="99"/>
    <w:semiHidden/>
    <w:unhideWhenUsed/>
    <w:rsid w:val="002E0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584">
      <w:bodyDiv w:val="1"/>
      <w:marLeft w:val="0"/>
      <w:marRight w:val="0"/>
      <w:marTop w:val="0"/>
      <w:marBottom w:val="0"/>
      <w:divBdr>
        <w:top w:val="none" w:sz="0" w:space="0" w:color="auto"/>
        <w:left w:val="none" w:sz="0" w:space="0" w:color="auto"/>
        <w:bottom w:val="none" w:sz="0" w:space="0" w:color="auto"/>
        <w:right w:val="none" w:sz="0" w:space="0" w:color="auto"/>
      </w:divBdr>
    </w:div>
    <w:div w:id="1153713632">
      <w:bodyDiv w:val="1"/>
      <w:marLeft w:val="0"/>
      <w:marRight w:val="0"/>
      <w:marTop w:val="0"/>
      <w:marBottom w:val="0"/>
      <w:divBdr>
        <w:top w:val="none" w:sz="0" w:space="0" w:color="auto"/>
        <w:left w:val="none" w:sz="0" w:space="0" w:color="auto"/>
        <w:bottom w:val="none" w:sz="0" w:space="0" w:color="auto"/>
        <w:right w:val="none" w:sz="0" w:space="0" w:color="auto"/>
      </w:divBdr>
    </w:div>
    <w:div w:id="1534809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na.enterprise@elanet.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499</Words>
  <Characters>2697</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Santo Wines</cp:lastModifiedBy>
  <cp:revision>4</cp:revision>
  <cp:lastPrinted>2026-03-31T15:17:00Z</cp:lastPrinted>
  <dcterms:created xsi:type="dcterms:W3CDTF">2026-10-02T08:41:00Z</dcterms:created>
  <dcterms:modified xsi:type="dcterms:W3CDTF">2026-10-02T08:46:00Z</dcterms:modified>
</cp:coreProperties>
</file>